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BA2136">
      <w:pPr>
        <w:pageBreakBefore w:val="0"/>
        <w:kinsoku/>
        <w:wordWrap/>
        <w:overflowPunct/>
        <w:topLinePunct w:val="0"/>
        <w:bidi w:val="0"/>
        <w:adjustRightInd w:val="0"/>
        <w:spacing w:line="620" w:lineRule="exac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 w14:paraId="4E1B3B65">
      <w:pPr>
        <w:widowControl/>
        <w:spacing w:before="100" w:beforeAutospacing="1" w:after="100" w:afterAutospacing="1" w:line="620" w:lineRule="exact"/>
        <w:jc w:val="center"/>
        <w:rPr>
          <w:rFonts w:hint="default" w:ascii="方正小标宋简体" w:hAnsi="黑体" w:eastAsia="方正小标宋简体" w:cs="Times New Roman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黑体" w:eastAsia="方正小标宋简体" w:cs="Times New Roman"/>
          <w:kern w:val="0"/>
          <w:sz w:val="36"/>
          <w:szCs w:val="36"/>
          <w:lang w:val="en-US" w:eastAsia="zh-CN"/>
        </w:rPr>
        <w:t>授 权 委 托 书（如有）</w:t>
      </w:r>
    </w:p>
    <w:p w14:paraId="1BE7DA7F">
      <w:pPr>
        <w:pageBreakBefore w:val="0"/>
        <w:kinsoku/>
        <w:wordWrap/>
        <w:overflowPunct/>
        <w:topLinePunct w:val="0"/>
        <w:bidi w:val="0"/>
        <w:textAlignment w:val="auto"/>
        <w:outlineLvl w:val="9"/>
      </w:pPr>
    </w:p>
    <w:p w14:paraId="0AA8FAE8">
      <w:pPr>
        <w:pageBreakBefore w:val="0"/>
        <w:tabs>
          <w:tab w:val="left" w:pos="5580"/>
        </w:tabs>
        <w:kinsoku/>
        <w:wordWrap/>
        <w:overflowPunct/>
        <w:topLinePunct w:val="0"/>
        <w:bidi w:val="0"/>
        <w:spacing w:line="360" w:lineRule="auto"/>
        <w:ind w:firstLine="560" w:firstLineChars="200"/>
        <w:textAlignment w:val="auto"/>
        <w:outlineLvl w:val="9"/>
        <w:rPr>
          <w:rFonts w:hint="eastAsia" w:ascii="仿宋_GB2312" w:hAnsi="宋体" w:eastAsia="仿宋_GB2312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sz w:val="28"/>
          <w:szCs w:val="28"/>
          <w:lang w:eastAsia="zh-CN"/>
        </w:rPr>
        <w:t>本人</w:t>
      </w:r>
      <w:r>
        <w:rPr>
          <w:rFonts w:hint="eastAsia" w:ascii="仿宋_GB2312" w:hAnsi="宋体" w:eastAsia="仿宋_GB2312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（姓名）系</w:t>
      </w:r>
      <w:r>
        <w:rPr>
          <w:rFonts w:hint="eastAsia" w:ascii="仿宋_GB2312" w:hAnsi="宋体" w:eastAsia="仿宋_GB2312"/>
          <w:sz w:val="28"/>
          <w:szCs w:val="28"/>
          <w:u w:val="single"/>
          <w:lang w:eastAsia="zh-CN"/>
        </w:rPr>
        <w:tab/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（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申请单位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名称）的法定代表人（单位负责人），现委托</w:t>
      </w:r>
      <w:r>
        <w:rPr>
          <w:rFonts w:hint="eastAsia" w:ascii="仿宋_GB2312" w:hAnsi="宋体" w:eastAsia="仿宋_GB2312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（姓名）为我方代理人。代理人根据授权，以我方名义递交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项目申报书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、签订合同和处理有关事宜，其法律后果由我方承担。</w:t>
      </w:r>
    </w:p>
    <w:p w14:paraId="689EE2D8">
      <w:pPr>
        <w:pageBreakBefore w:val="0"/>
        <w:tabs>
          <w:tab w:val="left" w:pos="5580"/>
        </w:tabs>
        <w:kinsoku/>
        <w:wordWrap/>
        <w:overflowPunct/>
        <w:topLinePunct w:val="0"/>
        <w:bidi w:val="0"/>
        <w:spacing w:line="360" w:lineRule="auto"/>
        <w:ind w:firstLine="560" w:firstLineChars="200"/>
        <w:textAlignment w:val="auto"/>
        <w:outlineLvl w:val="9"/>
        <w:rPr>
          <w:rFonts w:hint="eastAsia" w:ascii="仿宋_GB2312" w:hAnsi="宋体" w:eastAsia="仿宋_GB2312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sz w:val="28"/>
          <w:szCs w:val="28"/>
          <w:lang w:eastAsia="zh-CN"/>
        </w:rPr>
        <w:t>委托期限：</w:t>
      </w:r>
      <w:r>
        <w:rPr>
          <w:rFonts w:hint="eastAsia" w:ascii="仿宋_GB2312" w:hAnsi="宋体" w:eastAsia="仿宋_GB2312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。</w:t>
      </w:r>
    </w:p>
    <w:p w14:paraId="67B0E0D8">
      <w:pPr>
        <w:pageBreakBefore w:val="0"/>
        <w:tabs>
          <w:tab w:val="left" w:pos="5580"/>
        </w:tabs>
        <w:kinsoku/>
        <w:wordWrap/>
        <w:overflowPunct/>
        <w:topLinePunct w:val="0"/>
        <w:bidi w:val="0"/>
        <w:spacing w:line="360" w:lineRule="auto"/>
        <w:ind w:firstLine="560" w:firstLineChars="200"/>
        <w:textAlignment w:val="auto"/>
        <w:outlineLvl w:val="9"/>
        <w:rPr>
          <w:rFonts w:hint="eastAsia" w:ascii="仿宋_GB2312" w:hAnsi="宋体" w:eastAsia="仿宋_GB2312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sz w:val="28"/>
          <w:szCs w:val="28"/>
          <w:lang w:eastAsia="zh-CN"/>
        </w:rPr>
        <w:t>代理人无转委托权。</w:t>
      </w:r>
    </w:p>
    <w:p w14:paraId="18784DFA">
      <w:pPr>
        <w:pageBreakBefore w:val="0"/>
        <w:tabs>
          <w:tab w:val="left" w:pos="5580"/>
        </w:tabs>
        <w:kinsoku/>
        <w:wordWrap/>
        <w:overflowPunct/>
        <w:topLinePunct w:val="0"/>
        <w:bidi w:val="0"/>
        <w:spacing w:line="360" w:lineRule="auto"/>
        <w:ind w:firstLine="560" w:firstLineChars="200"/>
        <w:textAlignment w:val="auto"/>
        <w:outlineLvl w:val="9"/>
        <w:rPr>
          <w:rFonts w:hint="eastAsia" w:ascii="仿宋_GB2312" w:hAnsi="宋体" w:eastAsia="仿宋_GB2312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sz w:val="28"/>
          <w:szCs w:val="28"/>
          <w:lang w:eastAsia="zh-CN"/>
        </w:rPr>
        <w:t>附：法定代表人（单位负责人）身份证复印件及委托代理人身份证复印件</w:t>
      </w:r>
    </w:p>
    <w:p w14:paraId="4B1D2A1C">
      <w:pPr>
        <w:pStyle w:val="2"/>
        <w:rPr>
          <w:rFonts w:hint="eastAsia"/>
          <w:lang w:eastAsia="zh-CN"/>
        </w:rPr>
      </w:pPr>
    </w:p>
    <w:p w14:paraId="5239216C">
      <w:pPr>
        <w:pageBreakBefore w:val="0"/>
        <w:tabs>
          <w:tab w:val="left" w:pos="5580"/>
        </w:tabs>
        <w:kinsoku/>
        <w:wordWrap/>
        <w:overflowPunct/>
        <w:topLinePunct w:val="0"/>
        <w:bidi w:val="0"/>
        <w:spacing w:line="360" w:lineRule="auto"/>
        <w:ind w:firstLine="560" w:firstLineChars="200"/>
        <w:textAlignment w:val="auto"/>
        <w:outlineLvl w:val="9"/>
        <w:rPr>
          <w:rFonts w:hint="eastAsia" w:ascii="仿宋_GB2312" w:hAnsi="宋体" w:eastAsia="仿宋_GB2312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sz w:val="28"/>
          <w:szCs w:val="28"/>
          <w:lang w:eastAsia="zh-CN"/>
        </w:rPr>
        <w:t>注：本授权委托书需由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申请单位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加盖单位公章并由其法定代表人（单位负责人）和委托代理人签字。</w:t>
      </w:r>
    </w:p>
    <w:p w14:paraId="468BBECC">
      <w:pPr>
        <w:pageBreakBefore w:val="0"/>
        <w:tabs>
          <w:tab w:val="left" w:pos="5580"/>
        </w:tabs>
        <w:kinsoku/>
        <w:wordWrap/>
        <w:overflowPunct/>
        <w:topLinePunct w:val="0"/>
        <w:bidi w:val="0"/>
        <w:spacing w:line="360" w:lineRule="auto"/>
        <w:ind w:firstLine="560" w:firstLineChars="200"/>
        <w:textAlignment w:val="auto"/>
        <w:outlineLvl w:val="9"/>
        <w:rPr>
          <w:rFonts w:hint="eastAsia" w:ascii="仿宋_GB2312" w:hAnsi="宋体" w:eastAsia="仿宋_GB2312"/>
          <w:sz w:val="28"/>
          <w:szCs w:val="28"/>
          <w:lang w:eastAsia="zh-CN"/>
        </w:rPr>
      </w:pPr>
    </w:p>
    <w:p w14:paraId="737CFFEB">
      <w:pPr>
        <w:pageBreakBefore w:val="0"/>
        <w:tabs>
          <w:tab w:val="left" w:pos="5580"/>
        </w:tabs>
        <w:kinsoku/>
        <w:wordWrap/>
        <w:overflowPunct/>
        <w:topLinePunct w:val="0"/>
        <w:bidi w:val="0"/>
        <w:spacing w:line="360" w:lineRule="auto"/>
        <w:ind w:firstLine="560" w:firstLineChars="200"/>
        <w:textAlignment w:val="auto"/>
        <w:outlineLvl w:val="9"/>
        <w:rPr>
          <w:rFonts w:hint="eastAsia" w:ascii="仿宋_GB2312" w:hAnsi="宋体" w:eastAsia="仿宋_GB2312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申请单位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：</w:t>
      </w:r>
      <w:r>
        <w:rPr>
          <w:rFonts w:hint="eastAsia" w:ascii="仿宋_GB2312" w:hAnsi="宋体" w:eastAsia="仿宋_GB2312"/>
          <w:sz w:val="28"/>
          <w:szCs w:val="28"/>
          <w:u w:val="single"/>
          <w:lang w:eastAsia="zh-CN"/>
        </w:rPr>
        <w:t xml:space="preserve">     </w:t>
      </w:r>
      <w:r>
        <w:rPr>
          <w:rFonts w:hint="eastAsia" w:ascii="仿宋_GB2312" w:hAnsi="宋体" w:eastAsia="仿宋_GB2312"/>
          <w:sz w:val="28"/>
          <w:szCs w:val="28"/>
          <w:u w:val="single"/>
          <w:lang w:val="en-US" w:eastAsia="zh-CN"/>
        </w:rPr>
        <w:t xml:space="preserve">                       </w:t>
      </w:r>
      <w:r>
        <w:rPr>
          <w:rFonts w:hint="eastAsia" w:ascii="仿宋_GB2312" w:hAnsi="宋体" w:eastAsia="仿宋_GB2312"/>
          <w:sz w:val="28"/>
          <w:szCs w:val="28"/>
          <w:u w:val="single"/>
          <w:lang w:eastAsia="zh-CN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（单位公章）</w:t>
      </w:r>
    </w:p>
    <w:p w14:paraId="424AA4B5">
      <w:pPr>
        <w:pageBreakBefore w:val="0"/>
        <w:tabs>
          <w:tab w:val="left" w:pos="5580"/>
        </w:tabs>
        <w:kinsoku/>
        <w:wordWrap/>
        <w:overflowPunct/>
        <w:topLinePunct w:val="0"/>
        <w:bidi w:val="0"/>
        <w:spacing w:line="360" w:lineRule="auto"/>
        <w:ind w:firstLine="560" w:firstLineChars="200"/>
        <w:textAlignment w:val="auto"/>
        <w:outlineLvl w:val="9"/>
        <w:rPr>
          <w:rFonts w:hint="eastAsia" w:ascii="仿宋_GB2312" w:hAnsi="宋体" w:eastAsia="仿宋_GB2312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sz w:val="28"/>
          <w:szCs w:val="28"/>
          <w:lang w:eastAsia="zh-CN"/>
        </w:rPr>
        <w:t>法定代表人（单位负责人）：</w:t>
      </w:r>
      <w:r>
        <w:rPr>
          <w:rFonts w:hint="eastAsia" w:ascii="仿宋_GB2312" w:hAnsi="宋体" w:eastAsia="仿宋_GB2312"/>
          <w:sz w:val="28"/>
          <w:szCs w:val="28"/>
          <w:u w:val="single"/>
          <w:lang w:eastAsia="zh-CN"/>
        </w:rPr>
        <w:tab/>
      </w:r>
      <w:r>
        <w:rPr>
          <w:rFonts w:hint="eastAsia" w:ascii="仿宋_GB2312" w:hAnsi="宋体" w:eastAsia="仿宋_GB2312"/>
          <w:sz w:val="28"/>
          <w:szCs w:val="28"/>
          <w:u w:val="single"/>
          <w:lang w:eastAsia="zh-CN"/>
        </w:rPr>
        <w:t xml:space="preserve">   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（签字）</w:t>
      </w:r>
    </w:p>
    <w:p w14:paraId="432A6A85">
      <w:pPr>
        <w:pageBreakBefore w:val="0"/>
        <w:tabs>
          <w:tab w:val="left" w:pos="5580"/>
        </w:tabs>
        <w:kinsoku/>
        <w:wordWrap/>
        <w:overflowPunct/>
        <w:topLinePunct w:val="0"/>
        <w:bidi w:val="0"/>
        <w:spacing w:line="360" w:lineRule="auto"/>
        <w:ind w:firstLine="560" w:firstLineChars="200"/>
        <w:textAlignment w:val="auto"/>
        <w:outlineLvl w:val="9"/>
        <w:rPr>
          <w:rFonts w:hint="eastAsia" w:ascii="仿宋_GB2312" w:hAnsi="宋体" w:eastAsia="仿宋_GB2312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sz w:val="28"/>
          <w:szCs w:val="28"/>
          <w:lang w:eastAsia="zh-CN"/>
        </w:rPr>
        <w:t>身份证号码：</w:t>
      </w:r>
      <w:r>
        <w:rPr>
          <w:rFonts w:hint="eastAsia" w:ascii="仿宋_GB2312" w:hAnsi="宋体" w:eastAsia="仿宋_GB2312"/>
          <w:sz w:val="28"/>
          <w:szCs w:val="28"/>
          <w:u w:val="single"/>
          <w:lang w:eastAsia="zh-CN"/>
        </w:rPr>
        <w:tab/>
      </w:r>
      <w:r>
        <w:rPr>
          <w:rFonts w:hint="eastAsia" w:ascii="仿宋_GB2312" w:hAnsi="宋体" w:eastAsia="仿宋_GB2312"/>
          <w:sz w:val="28"/>
          <w:szCs w:val="28"/>
          <w:u w:val="single"/>
          <w:lang w:eastAsia="zh-CN"/>
        </w:rPr>
        <w:t xml:space="preserve">    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 xml:space="preserve">                                     </w:t>
      </w:r>
    </w:p>
    <w:p w14:paraId="11EABB8A">
      <w:pPr>
        <w:pageBreakBefore w:val="0"/>
        <w:tabs>
          <w:tab w:val="left" w:pos="5580"/>
        </w:tabs>
        <w:kinsoku/>
        <w:wordWrap/>
        <w:overflowPunct/>
        <w:topLinePunct w:val="0"/>
        <w:bidi w:val="0"/>
        <w:spacing w:line="360" w:lineRule="auto"/>
        <w:ind w:firstLine="560" w:firstLineChars="200"/>
        <w:textAlignment w:val="auto"/>
        <w:outlineLvl w:val="9"/>
        <w:rPr>
          <w:rFonts w:hint="eastAsia" w:ascii="仿宋_GB2312" w:hAnsi="宋体" w:eastAsia="仿宋_GB2312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sz w:val="28"/>
          <w:szCs w:val="28"/>
          <w:lang w:eastAsia="zh-CN"/>
        </w:rPr>
        <w:t>委托代理人：</w:t>
      </w:r>
      <w:r>
        <w:rPr>
          <w:rFonts w:hint="eastAsia" w:ascii="仿宋_GB2312" w:hAnsi="宋体" w:eastAsia="仿宋_GB2312"/>
          <w:sz w:val="28"/>
          <w:szCs w:val="28"/>
          <w:u w:val="single"/>
          <w:lang w:eastAsia="zh-CN"/>
        </w:rPr>
        <w:tab/>
      </w:r>
      <w:r>
        <w:rPr>
          <w:rFonts w:hint="eastAsia" w:ascii="仿宋_GB2312" w:hAnsi="宋体" w:eastAsia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（签字）</w:t>
      </w:r>
    </w:p>
    <w:p w14:paraId="684CE2B5">
      <w:pPr>
        <w:pageBreakBefore w:val="0"/>
        <w:tabs>
          <w:tab w:val="left" w:pos="5580"/>
        </w:tabs>
        <w:kinsoku/>
        <w:wordWrap/>
        <w:overflowPunct/>
        <w:topLinePunct w:val="0"/>
        <w:bidi w:val="0"/>
        <w:spacing w:line="360" w:lineRule="auto"/>
        <w:ind w:firstLine="560" w:firstLineChars="200"/>
        <w:textAlignment w:val="auto"/>
        <w:outlineLvl w:val="9"/>
        <w:rPr>
          <w:rFonts w:hint="default" w:ascii="仿宋_GB2312" w:hAnsi="宋体" w:eastAsia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宋体" w:eastAsia="仿宋_GB2312"/>
          <w:sz w:val="28"/>
          <w:szCs w:val="28"/>
          <w:lang w:eastAsia="zh-CN"/>
        </w:rPr>
        <w:t>身份证号码：</w:t>
      </w:r>
      <w:r>
        <w:rPr>
          <w:rFonts w:hint="eastAsia" w:ascii="仿宋_GB2312" w:hAnsi="宋体" w:eastAsia="仿宋_GB2312"/>
          <w:sz w:val="28"/>
          <w:szCs w:val="28"/>
          <w:u w:val="single"/>
          <w:lang w:eastAsia="zh-CN"/>
        </w:rPr>
        <w:tab/>
      </w:r>
      <w:r>
        <w:rPr>
          <w:rFonts w:hint="eastAsia" w:ascii="仿宋_GB2312" w:hAnsi="宋体" w:eastAsia="仿宋_GB2312"/>
          <w:sz w:val="28"/>
          <w:szCs w:val="28"/>
          <w:u w:val="single"/>
          <w:lang w:val="en-US" w:eastAsia="zh-CN"/>
        </w:rPr>
        <w:t xml:space="preserve">    </w:t>
      </w:r>
    </w:p>
    <w:p w14:paraId="1F542E8D">
      <w:pPr>
        <w:pageBreakBefore w:val="0"/>
        <w:tabs>
          <w:tab w:val="left" w:pos="5580"/>
        </w:tabs>
        <w:kinsoku/>
        <w:wordWrap/>
        <w:overflowPunct/>
        <w:topLinePunct w:val="0"/>
        <w:bidi w:val="0"/>
        <w:spacing w:line="360" w:lineRule="auto"/>
        <w:ind w:firstLine="560" w:firstLineChars="200"/>
        <w:textAlignment w:val="auto"/>
        <w:outlineLvl w:val="9"/>
        <w:rPr>
          <w:rFonts w:hint="eastAsia" w:ascii="仿宋_GB2312" w:hAnsi="宋体" w:eastAsia="仿宋_GB2312"/>
          <w:sz w:val="28"/>
          <w:szCs w:val="28"/>
          <w:lang w:eastAsia="zh-CN"/>
        </w:rPr>
      </w:pPr>
    </w:p>
    <w:p w14:paraId="0BF9CB8D">
      <w:pPr>
        <w:pageBreakBefore w:val="0"/>
        <w:tabs>
          <w:tab w:val="left" w:pos="5580"/>
        </w:tabs>
        <w:kinsoku/>
        <w:wordWrap/>
        <w:overflowPunct/>
        <w:topLinePunct w:val="0"/>
        <w:bidi w:val="0"/>
        <w:spacing w:line="360" w:lineRule="auto"/>
        <w:ind w:firstLine="560" w:firstLineChars="200"/>
        <w:textAlignment w:val="auto"/>
        <w:outlineLvl w:val="9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  <w:lang w:eastAsia="zh-CN"/>
        </w:rPr>
        <w:t xml:space="preserve">   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 xml:space="preserve">                           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 xml:space="preserve">   年      月      日</w:t>
      </w:r>
    </w:p>
    <w:p w14:paraId="3920929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207017"/>
    <w:rsid w:val="04207017"/>
    <w:rsid w:val="36EA2540"/>
    <w:rsid w:val="3DD6509D"/>
    <w:rsid w:val="3DFD5333"/>
    <w:rsid w:val="760F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iPriority="39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4"/>
    <w:basedOn w:val="1"/>
    <w:next w:val="1"/>
    <w:unhideWhenUsed/>
    <w:qFormat/>
    <w:uiPriority w:val="39"/>
    <w:pPr>
      <w:ind w:left="1260" w:leftChars="6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243</Words>
  <Characters>243</Characters>
  <Lines>0</Lines>
  <Paragraphs>0</Paragraphs>
  <TotalTime>0</TotalTime>
  <ScaleCrop>false</ScaleCrop>
  <LinksUpToDate>false</LinksUpToDate>
  <CharactersWithSpaces>414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2025-02-27T14:35:00Z</dcterms:created>
  <dc:creator>小小彬</dc:creator>
  <cp:lastModifiedBy>Ashley</cp:lastModifiedBy>
  <dcterms:modified xsi:type="dcterms:W3CDTF">2026-06-23T15:04:44Z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60408DACBA3C03CA0C303A6AC91D19E6_43</vt:lpwstr>
  </property>
  <property fmtid="{D5CDD505-2E9C-101B-9397-08002B2CF9AE}" pid="4" name="KSOTemplateDocerSaveRecord">
    <vt:lpwstr>eyJoZGlkIjoiMDIwYjI1YzExM2Y4NGJmNjljMDkyYjkxMjI1MTE5ZWUiLCJ1c2VySWQiOiIzMzIyOTAwODAifQ==</vt:lpwstr>
  </property>
</Properties>
</file>