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5F572">
      <w:pPr>
        <w:adjustRightInd w:val="0"/>
        <w:spacing w:line="6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8" w:name="_GoBack"/>
      <w:bookmarkEnd w:id="8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913DC06">
      <w:pPr>
        <w:snapToGrid w:val="0"/>
        <w:spacing w:line="620" w:lineRule="exact"/>
        <w:rPr>
          <w:rFonts w:ascii="仿宋_GB2312" w:eastAsia="仿宋_GB2312"/>
          <w:b/>
          <w:sz w:val="52"/>
          <w:szCs w:val="52"/>
        </w:rPr>
      </w:pPr>
    </w:p>
    <w:p w14:paraId="4F4B29CE">
      <w:pPr>
        <w:widowControl/>
        <w:spacing w:before="100" w:beforeAutospacing="1" w:after="100" w:afterAutospacing="1" w:line="62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项 目 申 报 书</w:t>
      </w:r>
    </w:p>
    <w:p w14:paraId="3882A82C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13010BDC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Style w:val="11"/>
        <w:tblW w:w="8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5737"/>
      </w:tblGrid>
      <w:tr w14:paraId="69A78861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2E3AA2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项目名称：</w:t>
            </w:r>
          </w:p>
        </w:tc>
        <w:tc>
          <w:tcPr>
            <w:tcW w:w="57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8143DF">
            <w:pPr>
              <w:snapToGrid w:val="0"/>
              <w:spacing w:line="620" w:lineRule="exact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4373FDFE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8EE98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申请单位：</w:t>
            </w:r>
          </w:p>
        </w:tc>
        <w:tc>
          <w:tcPr>
            <w:tcW w:w="57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7F0028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02CBC8FE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71D7CE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5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8B88D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1799E53A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FE54FA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5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C818F2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53DF0F4C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DB8063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联</w:t>
            </w:r>
            <w:r>
              <w:rPr>
                <w:rFonts w:eastAsia="仿宋_GB2312"/>
                <w:spacing w:val="-4"/>
                <w:sz w:val="30"/>
                <w:szCs w:val="20"/>
              </w:rPr>
              <w:t xml:space="preserve"> 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>系</w:t>
            </w:r>
            <w:r>
              <w:rPr>
                <w:rFonts w:eastAsia="仿宋_GB2312"/>
                <w:spacing w:val="-4"/>
                <w:sz w:val="30"/>
                <w:szCs w:val="20"/>
              </w:rPr>
              <w:t xml:space="preserve"> 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>人：</w:t>
            </w:r>
          </w:p>
        </w:tc>
        <w:tc>
          <w:tcPr>
            <w:tcW w:w="5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0A4C9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759BCF64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422C18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联系电话：</w:t>
            </w:r>
          </w:p>
        </w:tc>
        <w:tc>
          <w:tcPr>
            <w:tcW w:w="5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29DC16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 w14:paraId="00C8E926">
        <w:trPr>
          <w:trHeight w:val="645" w:hRule="atLeast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18182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电子邮件：</w:t>
            </w:r>
          </w:p>
        </w:tc>
        <w:tc>
          <w:tcPr>
            <w:tcW w:w="5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1AEC28"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</w:tbl>
    <w:p w14:paraId="24DA482C">
      <w:pPr>
        <w:snapToGrid w:val="0"/>
        <w:spacing w:line="620" w:lineRule="exact"/>
        <w:ind w:firstLine="883"/>
        <w:rPr>
          <w:rFonts w:eastAsia="仿宋_GB2312"/>
          <w:b/>
          <w:sz w:val="44"/>
          <w:szCs w:val="44"/>
        </w:rPr>
      </w:pPr>
    </w:p>
    <w:p w14:paraId="5E386DDE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4616C22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7A569B1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460C4A7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D7E62FD">
      <w:pPr>
        <w:spacing w:line="62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7558BB4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0C16252">
      <w:pPr>
        <w:keepNext/>
        <w:keepLines/>
        <w:widowControl/>
        <w:spacing w:line="480" w:lineRule="auto"/>
        <w:rPr>
          <w:rFonts w:hint="eastAsia" w:ascii="Cambria" w:hAnsi="Cambria"/>
          <w:b/>
          <w:bCs/>
          <w:kern w:val="0"/>
          <w:sz w:val="36"/>
          <w:szCs w:val="36"/>
          <w:lang w:val="zh-CN"/>
        </w:rPr>
      </w:pPr>
    </w:p>
    <w:p w14:paraId="4BA73A73">
      <w:pPr>
        <w:keepNext/>
        <w:keepLines/>
        <w:widowControl/>
        <w:spacing w:line="480" w:lineRule="auto"/>
        <w:jc w:val="center"/>
        <w:rPr>
          <w:rFonts w:hint="eastAsia" w:ascii="Cambria" w:hAnsi="Cambria"/>
          <w:b/>
          <w:bCs/>
          <w:kern w:val="0"/>
          <w:sz w:val="36"/>
          <w:szCs w:val="36"/>
          <w:lang w:val="zh-CN"/>
        </w:rPr>
      </w:pPr>
      <w:r>
        <w:rPr>
          <w:rFonts w:hint="eastAsia" w:ascii="Cambria" w:hAnsi="Cambria"/>
          <w:b/>
          <w:bCs/>
          <w:kern w:val="0"/>
          <w:sz w:val="36"/>
          <w:szCs w:val="36"/>
          <w:lang w:val="zh-CN"/>
        </w:rPr>
        <w:t>目</w:t>
      </w:r>
      <w:r>
        <w:rPr>
          <w:rFonts w:ascii="Cambria" w:hAnsi="Cambria"/>
          <w:b/>
          <w:bCs/>
          <w:kern w:val="0"/>
          <w:sz w:val="36"/>
          <w:szCs w:val="36"/>
          <w:lang w:val="zh-CN"/>
        </w:rPr>
        <w:t xml:space="preserve"> </w:t>
      </w:r>
      <w:r>
        <w:rPr>
          <w:rFonts w:hint="eastAsia" w:ascii="Cambria" w:hAnsi="Cambria"/>
          <w:b/>
          <w:bCs/>
          <w:kern w:val="0"/>
          <w:sz w:val="36"/>
          <w:szCs w:val="36"/>
          <w:lang w:val="zh-CN"/>
        </w:rPr>
        <w:t>录</w:t>
      </w:r>
    </w:p>
    <w:p w14:paraId="324FCC2F">
      <w:pPr>
        <w:keepNext/>
        <w:keepLines/>
        <w:widowControl/>
        <w:spacing w:line="480" w:lineRule="auto"/>
        <w:jc w:val="center"/>
        <w:rPr>
          <w:rFonts w:hint="eastAsia" w:ascii="仿宋_GB2312" w:hAnsi="宋体" w:eastAsia="仿宋_GB2312"/>
          <w:b/>
          <w:bCs/>
          <w:kern w:val="0"/>
          <w:sz w:val="28"/>
          <w:szCs w:val="28"/>
          <w:lang w:val="zh-CN"/>
        </w:rPr>
      </w:pPr>
    </w:p>
    <w:p w14:paraId="3FD8076E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TOC \o "1-3" \h \z \u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"_Toc135212425"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一、主要任务与关键问题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_Toc135212425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3027CE2E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"_Toc135212426"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二、研究目标与技术路线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_Toc135212426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36ABD437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"_Toc135212427"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三、研究基础与工作条件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_Toc135212427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33E324D7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"_Toc135212428"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四、项目组织实施方案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_Toc135212428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44E063FB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"_Toc135212429"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五、主要产出及考核指标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_Toc135212429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05A74283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"_Toc135212430"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六、经费预算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_Toc135212430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2AD027A7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"_Toc135212431"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七、项目参加人员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_Toc135212431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1D267E9F">
      <w:pPr>
        <w:widowControl w:val="0"/>
        <w:tabs>
          <w:tab w:val="right" w:leader="dot" w:pos="8958"/>
        </w:tabs>
        <w:spacing w:line="480" w:lineRule="auto"/>
        <w:jc w:val="both"/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HYPERLINK \l "_Toc135212432"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</w:instrText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14"/>
          <w:rFonts w:hint="eastAsia" w:ascii="仿宋_GB2312" w:hAnsi="宋体" w:eastAsia="仿宋_GB2312" w:cs="Times New Roman"/>
          <w:b/>
          <w:bCs/>
          <w:kern w:val="44"/>
          <w:sz w:val="28"/>
          <w:szCs w:val="28"/>
          <w:lang w:val="zh-CN" w:eastAsia="zh-CN" w:bidi="ar-SA"/>
        </w:rPr>
        <w:t>八、其他需要说明的问题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instrText xml:space="preserve"> PAGEREF _Toc135212432 \h </w:instrTex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Style w:val="14"/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</w:p>
    <w:p w14:paraId="399D03AE">
      <w:pPr>
        <w:spacing w:line="480" w:lineRule="auto"/>
        <w:rPr>
          <w:rFonts w:hint="eastAsia" w:ascii="仿宋_GB2312" w:hAnsi="Calibri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fldChar w:fldCharType="end"/>
      </w:r>
    </w:p>
    <w:p w14:paraId="5EABF50D">
      <w:pPr>
        <w:widowControl/>
        <w:spacing w:line="620" w:lineRule="exact"/>
        <w:ind w:firstLine="560" w:firstLineChars="200"/>
        <w:rPr>
          <w:rFonts w:ascii="Calibri" w:hAnsi="Calibri"/>
          <w:b/>
          <w:bCs/>
          <w:kern w:val="44"/>
          <w:sz w:val="32"/>
          <w:szCs w:val="44"/>
        </w:rPr>
      </w:pPr>
      <w:r>
        <w:rPr>
          <w:rFonts w:ascii="Calibri" w:hAnsi="Calibri"/>
          <w:sz w:val="28"/>
          <w:szCs w:val="28"/>
        </w:rPr>
        <w:br w:type="page"/>
      </w:r>
    </w:p>
    <w:p w14:paraId="7EF528FB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0" w:name="_Toc135212425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一、主要任务与关键问题</w:t>
      </w:r>
      <w:bookmarkEnd w:id="0"/>
    </w:p>
    <w:p w14:paraId="07F46B41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1" w:name="_Toc135212426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二、研究目标与技术路线</w:t>
      </w:r>
      <w:bookmarkEnd w:id="1"/>
    </w:p>
    <w:p w14:paraId="7EC23BC4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2" w:name="_Toc135212427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三、研究基础与工作条件</w:t>
      </w:r>
      <w:bookmarkEnd w:id="2"/>
    </w:p>
    <w:p w14:paraId="6D7D68AD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3" w:name="_Toc135212428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四、项目组织实施方案</w:t>
      </w:r>
      <w:bookmarkEnd w:id="3"/>
    </w:p>
    <w:p w14:paraId="349CD89A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4" w:name="_Toc135212429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五、主要产出及考核指标</w:t>
      </w:r>
      <w:bookmarkEnd w:id="4"/>
    </w:p>
    <w:p w14:paraId="1F3E0D62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5" w:name="_Toc135212430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六、经费预算</w:t>
      </w:r>
      <w:bookmarkEnd w:id="5"/>
    </w:p>
    <w:p w14:paraId="1AAF2619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6" w:name="_Toc135212431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七、项目参加人员</w:t>
      </w:r>
      <w:bookmarkEnd w:id="6"/>
    </w:p>
    <w:p w14:paraId="7CF7409A">
      <w:pPr>
        <w:keepNext/>
        <w:keepLines/>
        <w:spacing w:before="340" w:after="330" w:line="620" w:lineRule="exact"/>
        <w:jc w:val="left"/>
        <w:outlineLvl w:val="0"/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</w:pPr>
      <w:bookmarkStart w:id="7" w:name="_Toc135212432"/>
      <w:r>
        <w:rPr>
          <w:rFonts w:hint="eastAsia" w:ascii="仿宋_GB2312" w:hAnsi="Calibri" w:eastAsia="仿宋_GB2312"/>
          <w:b/>
          <w:bCs/>
          <w:kern w:val="44"/>
          <w:sz w:val="32"/>
          <w:szCs w:val="44"/>
          <w:lang w:val="zh-CN"/>
        </w:rPr>
        <w:t>八、其他需要说明的问题</w:t>
      </w:r>
      <w:bookmarkEnd w:id="7"/>
    </w:p>
    <w:p w14:paraId="157B5A6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仿宋-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84F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CA319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CA319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A810F0D"/>
    <w:rsid w:val="0D611122"/>
    <w:rsid w:val="0E2449B2"/>
    <w:rsid w:val="10F06B57"/>
    <w:rsid w:val="22EC32B2"/>
    <w:rsid w:val="2AF00AE7"/>
    <w:rsid w:val="2F2B5748"/>
    <w:rsid w:val="38CA12B4"/>
    <w:rsid w:val="3DC24CFE"/>
    <w:rsid w:val="3E1D3F6B"/>
    <w:rsid w:val="41FE4824"/>
    <w:rsid w:val="48D73350"/>
    <w:rsid w:val="50164607"/>
    <w:rsid w:val="514239F1"/>
    <w:rsid w:val="546032E3"/>
    <w:rsid w:val="55151915"/>
    <w:rsid w:val="59F17733"/>
    <w:rsid w:val="5A05461D"/>
    <w:rsid w:val="5B2025D0"/>
    <w:rsid w:val="5FDD358E"/>
    <w:rsid w:val="611974C4"/>
    <w:rsid w:val="6B607BEE"/>
    <w:rsid w:val="6B7457A6"/>
    <w:rsid w:val="7BFEFF2A"/>
    <w:rsid w:val="7E1B25DC"/>
    <w:rsid w:val="7E4F1E25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eastAsia="方正小标宋简体"/>
      <w:kern w:val="44"/>
      <w:sz w:val="36"/>
      <w:szCs w:val="2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黑体"/>
      <w:szCs w:val="24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2"/>
    </w:pPr>
    <w:rPr>
      <w:rFonts w:eastAsia="楷体" w:asciiTheme="minorAscii" w:hAnsiTheme="minorAscii"/>
      <w:color w:val="000000"/>
      <w:szCs w:val="2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rPr>
      <w:rFonts w:ascii="Times New Roman" w:hAnsi="Times New Roman" w:eastAsia="方正仿宋_GBK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styleId="6">
    <w:name w:val="Body Text Indent"/>
    <w:basedOn w:val="1"/>
    <w:next w:val="5"/>
    <w:autoRedefine/>
    <w:qFormat/>
    <w:uiPriority w:val="0"/>
    <w:pPr>
      <w:ind w:left="0" w:leftChars="0"/>
      <w:jc w:val="left"/>
    </w:pPr>
  </w:style>
  <w:style w:type="paragraph" w:styleId="7">
    <w:name w:val="Body Text Indent 2"/>
    <w:basedOn w:val="1"/>
    <w:link w:val="16"/>
    <w:autoRedefine/>
    <w:qFormat/>
    <w:uiPriority w:val="0"/>
    <w:pPr>
      <w:spacing w:line="240" w:lineRule="auto"/>
      <w:ind w:left="0" w:leftChars="0"/>
    </w:pPr>
    <w:rPr>
      <w:rFonts w:ascii="Times New Roman" w:hAnsi="Times New Roman" w:eastAsia="仿宋" w:cs="Times New Roman"/>
      <w:sz w:val="24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unhideWhenUsed/>
    <w:qFormat/>
    <w:uiPriority w:val="0"/>
    <w:rPr>
      <w:color w:val="0000FF"/>
      <w:u w:val="single"/>
    </w:rPr>
  </w:style>
  <w:style w:type="character" w:customStyle="1" w:styleId="15">
    <w:name w:val="标题 3 Char"/>
    <w:link w:val="4"/>
    <w:autoRedefine/>
    <w:qFormat/>
    <w:uiPriority w:val="0"/>
    <w:rPr>
      <w:rFonts w:eastAsia="楷体" w:asciiTheme="minorAscii" w:hAnsiTheme="minorAscii"/>
      <w:color w:val="000000"/>
      <w:sz w:val="32"/>
      <w:szCs w:val="24"/>
    </w:rPr>
  </w:style>
  <w:style w:type="character" w:customStyle="1" w:styleId="16">
    <w:name w:val="正文文本缩进 2 字符"/>
    <w:basedOn w:val="12"/>
    <w:link w:val="7"/>
    <w:autoRedefine/>
    <w:qFormat/>
    <w:uiPriority w:val="0"/>
    <w:rPr>
      <w:rFonts w:ascii="Times New Roman" w:hAnsi="Times New Roman" w:eastAsia="仿宋" w:cs="Times New Roman"/>
      <w:sz w:val="24"/>
      <w:szCs w:val="24"/>
    </w:rPr>
  </w:style>
  <w:style w:type="paragraph" w:customStyle="1" w:styleId="17">
    <w:name w:val=" Char Char4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Yssu</dc:creator>
  <cp:lastModifiedBy>Ashley</cp:lastModifiedBy>
  <cp:lastPrinted>2024-05-10T14:19:00Z</cp:lastPrinted>
  <dcterms:modified xsi:type="dcterms:W3CDTF">2026-06-22T16:09:40Z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83297482E554B2D0C4ED386A6080F1F1_43</vt:lpwstr>
  </property>
</Properties>
</file>